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8" w:rsidRDefault="00560488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25.06.2018г. № 17/4</w:t>
      </w: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ИРКУТСКАЯ ОБЛАСТЬ</w:t>
      </w: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КИРЕНСКИЙ МУНИЦИПАЛЬНЫЙ РАЙОН</w:t>
      </w: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6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ДУМА КРИВОЛУКСКОГО </w:t>
      </w:r>
    </w:p>
    <w:p w:rsidR="00624D5E" w:rsidRPr="00624D5E" w:rsidRDefault="00624D5E" w:rsidP="00624D5E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СЕЛЬСКОГО ПОСЕЛЕНИЯ</w:t>
      </w:r>
    </w:p>
    <w:p w:rsidR="00624D5E" w:rsidRPr="00624D5E" w:rsidRDefault="00624D5E" w:rsidP="00624D5E">
      <w:pPr>
        <w:shd w:val="clear" w:color="auto" w:fill="FFFFFF"/>
        <w:tabs>
          <w:tab w:val="left" w:pos="7680"/>
        </w:tabs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3"/>
          <w:sz w:val="32"/>
          <w:szCs w:val="32"/>
        </w:rPr>
      </w:pPr>
      <w:r w:rsidRPr="00624D5E">
        <w:rPr>
          <w:rFonts w:ascii="Arial" w:hAnsi="Arial" w:cs="Arial"/>
          <w:b/>
          <w:bCs/>
          <w:color w:val="000000"/>
          <w:spacing w:val="13"/>
          <w:sz w:val="32"/>
          <w:szCs w:val="32"/>
        </w:rPr>
        <w:t>РЕШЕНИЕ</w:t>
      </w:r>
    </w:p>
    <w:p w:rsidR="00AA4967" w:rsidRPr="00624D5E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624D5E" w:rsidRDefault="008A4E78" w:rsidP="0062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24D5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ОРГАНИЗАЦИИ ПОХОРОННОГО ДЕЛА НА ТЕРРИТОРИИ </w:t>
      </w:r>
      <w:r w:rsidR="00624D5E" w:rsidRPr="00624D5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КРИВОЛУКСКОГО </w:t>
      </w:r>
    </w:p>
    <w:p w:rsidR="00975C4E" w:rsidRPr="00624D5E" w:rsidRDefault="00624D5E" w:rsidP="0062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624D5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975C4E" w:rsidRPr="00B46B8D" w:rsidRDefault="00975C4E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A4E78" w:rsidRPr="00B46B8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46B8D"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Pr="00B46B8D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624D5E">
        <w:rPr>
          <w:rFonts w:ascii="Times New Roman" w:hAnsi="Times New Roman"/>
          <w:bCs/>
          <w:iCs/>
          <w:sz w:val="28"/>
          <w:szCs w:val="28"/>
        </w:rPr>
        <w:t>статьей 14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B9121B" w:rsidRPr="00B46B8D">
        <w:rPr>
          <w:rFonts w:ascii="Times New Roman" w:hAnsi="Times New Roman"/>
          <w:bCs/>
          <w:iCs/>
          <w:sz w:val="28"/>
          <w:szCs w:val="28"/>
        </w:rPr>
        <w:t>ями</w:t>
      </w:r>
      <w:r w:rsidR="00624D5E">
        <w:rPr>
          <w:rFonts w:ascii="Times New Roman" w:hAnsi="Times New Roman"/>
          <w:bCs/>
          <w:iCs/>
          <w:sz w:val="28"/>
          <w:szCs w:val="28"/>
        </w:rPr>
        <w:t xml:space="preserve"> 6, 7 Устава Криволукского</w:t>
      </w:r>
      <w:r w:rsidRPr="00B46B8D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624D5E">
        <w:rPr>
          <w:rFonts w:ascii="Times New Roman" w:hAnsi="Times New Roman"/>
          <w:bCs/>
          <w:iCs/>
          <w:sz w:val="28"/>
          <w:szCs w:val="28"/>
        </w:rPr>
        <w:t xml:space="preserve">, Дума Криволукского </w:t>
      </w:r>
      <w:r w:rsidRPr="00B46B8D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Pr="00B46B8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8A4E78" w:rsidRPr="00B46B8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4967" w:rsidRPr="00B46B8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</w:t>
      </w:r>
      <w:r w:rsidR="00AA4967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A4E78" w:rsidRPr="00B46B8D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40A1" w:rsidRPr="00B46B8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</w:t>
      </w:r>
      <w:r w:rsidR="00624D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дела на территории Криволукского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E82805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</w:t>
      </w:r>
      <w:r w:rsidR="007240A1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4967" w:rsidRDefault="00E82805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>2</w:t>
      </w:r>
      <w:r w:rsidR="007240A1" w:rsidRPr="00B46B8D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</w:t>
      </w:r>
      <w:r w:rsidR="00624D5E">
        <w:rPr>
          <w:rFonts w:ascii="Times New Roman" w:hAnsi="Times New Roman"/>
          <w:sz w:val="28"/>
          <w:szCs w:val="28"/>
          <w:lang w:eastAsia="ru-RU"/>
        </w:rPr>
        <w:t xml:space="preserve">ванию в </w:t>
      </w:r>
      <w:r w:rsidR="007240A1" w:rsidRPr="00B46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D5E" w:rsidRPr="00624D5E">
        <w:rPr>
          <w:rFonts w:ascii="Times New Roman" w:hAnsi="Times New Roman"/>
          <w:sz w:val="28"/>
          <w:szCs w:val="28"/>
          <w:lang w:eastAsia="ru-RU"/>
        </w:rPr>
        <w:t>«Вестнике Криволукского МО»</w:t>
      </w:r>
      <w:r w:rsidR="007240A1" w:rsidRPr="00B46B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240A1" w:rsidRPr="00B46B8D">
        <w:rPr>
          <w:rFonts w:ascii="Times New Roman" w:hAnsi="Times New Roman"/>
          <w:sz w:val="28"/>
          <w:szCs w:val="28"/>
          <w:lang w:eastAsia="ru-RU"/>
        </w:rPr>
        <w:t xml:space="preserve">и вступает в силу </w:t>
      </w:r>
      <w:r w:rsidR="00AA4967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после дня его официального опубликования.</w:t>
      </w:r>
    </w:p>
    <w:p w:rsidR="00624D5E" w:rsidRDefault="00624D5E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4D5E" w:rsidRDefault="00624D5E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4D5E" w:rsidRDefault="00624D5E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4D5E" w:rsidRDefault="00624D5E" w:rsidP="00D3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Думы Криволукского</w:t>
      </w:r>
    </w:p>
    <w:p w:rsidR="00624D5E" w:rsidRPr="00B46B8D" w:rsidRDefault="00624D5E" w:rsidP="00D3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поселения:                                                                 </w:t>
      </w:r>
      <w:r w:rsidR="00D37A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Д.И.Тетерин</w:t>
      </w:r>
    </w:p>
    <w:p w:rsidR="00AA4967" w:rsidRPr="00B46B8D" w:rsidRDefault="00AA4967" w:rsidP="00624D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3816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D5E" w:rsidRPr="00B46B8D" w:rsidRDefault="00624D5E" w:rsidP="0062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60C" w:rsidRPr="00B46B8D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4060C" w:rsidRPr="00B46B8D" w:rsidRDefault="0034060C" w:rsidP="0062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>решени</w:t>
      </w:r>
      <w:r w:rsidR="00183816" w:rsidRPr="00B46B8D">
        <w:rPr>
          <w:rFonts w:ascii="Times New Roman" w:hAnsi="Times New Roman"/>
          <w:sz w:val="28"/>
          <w:szCs w:val="28"/>
        </w:rPr>
        <w:t>ем</w:t>
      </w:r>
      <w:r w:rsidRPr="00B46B8D">
        <w:rPr>
          <w:rFonts w:ascii="Times New Roman" w:hAnsi="Times New Roman"/>
          <w:sz w:val="28"/>
          <w:szCs w:val="28"/>
        </w:rPr>
        <w:t xml:space="preserve"> Думы </w:t>
      </w:r>
      <w:r w:rsidR="00624D5E">
        <w:rPr>
          <w:rFonts w:ascii="Times New Roman" w:hAnsi="Times New Roman"/>
          <w:sz w:val="28"/>
          <w:szCs w:val="28"/>
        </w:rPr>
        <w:t>Криволукского МО</w:t>
      </w:r>
    </w:p>
    <w:p w:rsidR="007240A1" w:rsidRPr="00B46B8D" w:rsidRDefault="00624D5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 июня  2018 г. № 17/4</w:t>
      </w:r>
    </w:p>
    <w:p w:rsidR="0053031C" w:rsidRPr="00B46B8D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031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ПОЛОЖЕНИЕ ОБ ОРГАНИЗАЦИИ ПОХОРОННОГО ДЕЛА</w:t>
      </w:r>
    </w:p>
    <w:p w:rsidR="00624D5E" w:rsidRDefault="00624D5E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ТЕРРИТОРИИ  КРИВОЛУКСКОГО</w:t>
      </w:r>
      <w:r w:rsidR="0053031C"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4060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</w:p>
    <w:p w:rsidR="0053031C" w:rsidRPr="00B46B8D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1696" w:rsidRPr="00B46B8D" w:rsidRDefault="009B5CC4" w:rsidP="00A61696">
      <w:pPr>
        <w:pStyle w:val="ConsPlusNormal"/>
        <w:jc w:val="center"/>
      </w:pPr>
      <w:r w:rsidRPr="00B46B8D">
        <w:rPr>
          <w:lang w:val="en-US"/>
        </w:rPr>
        <w:t>I</w:t>
      </w:r>
      <w:r w:rsidR="00A61696" w:rsidRPr="00B46B8D">
        <w:t>. ОБЩИЕ ПОЛОЖЕНИЯ</w:t>
      </w:r>
    </w:p>
    <w:p w:rsidR="00A61696" w:rsidRPr="00B46B8D" w:rsidRDefault="00A61696" w:rsidP="00A61696">
      <w:pPr>
        <w:pStyle w:val="ConsPlusNormal"/>
        <w:ind w:firstLine="709"/>
        <w:jc w:val="center"/>
      </w:pPr>
    </w:p>
    <w:p w:rsidR="00533BEE" w:rsidRPr="00B46B8D" w:rsidRDefault="00A84F63" w:rsidP="00AB4192">
      <w:pPr>
        <w:pStyle w:val="ConsPlusNormal"/>
        <w:ind w:firstLine="709"/>
        <w:jc w:val="both"/>
      </w:pPr>
      <w:r w:rsidRPr="00B46B8D">
        <w:t xml:space="preserve">1. Настоящее Положение разработано в соответствии с </w:t>
      </w:r>
      <w:r w:rsidRPr="00B46B8D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B46B8D">
        <w:rPr>
          <w:lang w:eastAsia="ru-RU"/>
        </w:rPr>
        <w:t xml:space="preserve"> (далее – Федеральный закон № 8-ФЗ)</w:t>
      </w:r>
      <w:r w:rsidRPr="00B46B8D">
        <w:rPr>
          <w:lang w:eastAsia="ru-RU"/>
        </w:rPr>
        <w:t xml:space="preserve">, </w:t>
      </w:r>
      <w:r w:rsidRPr="00B46B8D">
        <w:rPr>
          <w:bCs/>
          <w:iCs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46B8D"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</w:t>
      </w:r>
      <w:r w:rsidR="00624D5E">
        <w:t>28 июня 2011 года № 84, Уставом Криволукского</w:t>
      </w:r>
      <w:r w:rsidR="00183816" w:rsidRPr="00B46B8D">
        <w:t xml:space="preserve"> </w:t>
      </w:r>
      <w:r w:rsidRPr="00B46B8D">
        <w:t>муниципального образования</w:t>
      </w:r>
      <w:r w:rsidR="00E86A5D" w:rsidRPr="00B46B8D">
        <w:t>, и регулирует отношения, связанные с организацией похоронного д</w:t>
      </w:r>
      <w:r w:rsidR="00624D5E">
        <w:t>ела на территории Криволукского</w:t>
      </w:r>
      <w:r w:rsidR="00E86A5D" w:rsidRPr="00B46B8D">
        <w:t xml:space="preserve"> муниципального образования</w:t>
      </w:r>
      <w:r w:rsidR="00533BEE" w:rsidRPr="00B46B8D">
        <w:t>.</w:t>
      </w:r>
    </w:p>
    <w:p w:rsidR="00533BEE" w:rsidRPr="00B46B8D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B46B8D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</w:t>
      </w:r>
      <w:r w:rsidRPr="00B46B8D">
        <w:rPr>
          <w:rFonts w:ascii="Times New Roman" w:hAnsi="Times New Roman" w:cs="Times New Roman"/>
          <w:sz w:val="28"/>
          <w:szCs w:val="28"/>
        </w:rPr>
        <w:t>.</w:t>
      </w:r>
    </w:p>
    <w:p w:rsidR="00862F00" w:rsidRPr="00B46B8D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 xml:space="preserve">3. </w:t>
      </w:r>
      <w:r w:rsidR="00AF6652" w:rsidRPr="00B46B8D">
        <w:rPr>
          <w:rFonts w:ascii="Times New Roman" w:hAnsi="Times New Roman"/>
          <w:sz w:val="28"/>
          <w:szCs w:val="28"/>
        </w:rPr>
        <w:t xml:space="preserve">Организация похоронного </w:t>
      </w:r>
      <w:r w:rsidR="008B5238">
        <w:rPr>
          <w:rFonts w:ascii="Times New Roman" w:hAnsi="Times New Roman"/>
          <w:sz w:val="28"/>
          <w:szCs w:val="28"/>
        </w:rPr>
        <w:t>дела на территории Криволукского</w:t>
      </w:r>
      <w:r w:rsidR="00AF6652" w:rsidRPr="00B46B8D">
        <w:rPr>
          <w:rFonts w:ascii="Times New Roman" w:hAnsi="Times New Roman"/>
          <w:sz w:val="28"/>
          <w:szCs w:val="28"/>
        </w:rPr>
        <w:t xml:space="preserve"> муниципального образования осуществляется </w:t>
      </w:r>
      <w:r w:rsidRPr="00B46B8D">
        <w:rPr>
          <w:rFonts w:ascii="Times New Roman" w:hAnsi="Times New Roman"/>
          <w:sz w:val="28"/>
          <w:szCs w:val="28"/>
        </w:rPr>
        <w:t>администраци</w:t>
      </w:r>
      <w:r w:rsidR="00AF6652" w:rsidRPr="00B46B8D">
        <w:rPr>
          <w:rFonts w:ascii="Times New Roman" w:hAnsi="Times New Roman"/>
          <w:sz w:val="28"/>
          <w:szCs w:val="28"/>
        </w:rPr>
        <w:t>ей</w:t>
      </w:r>
      <w:r w:rsidR="008B5238">
        <w:rPr>
          <w:rFonts w:ascii="Times New Roman" w:hAnsi="Times New Roman"/>
          <w:sz w:val="28"/>
          <w:szCs w:val="28"/>
        </w:rPr>
        <w:t xml:space="preserve"> Криволукского </w:t>
      </w:r>
      <w:r w:rsidR="00AF6652" w:rsidRPr="00B46B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20F4" w:rsidRPr="00B46B8D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862F00" w:rsidRPr="00B46B8D">
        <w:rPr>
          <w:rStyle w:val="a5"/>
          <w:rFonts w:ascii="Times New Roman" w:hAnsi="Times New Roman"/>
          <w:sz w:val="28"/>
          <w:szCs w:val="28"/>
        </w:rPr>
        <w:footnoteReference w:id="1"/>
      </w:r>
      <w:r w:rsidR="00862F00" w:rsidRPr="00B46B8D">
        <w:rPr>
          <w:rFonts w:ascii="Times New Roman" w:hAnsi="Times New Roman"/>
          <w:sz w:val="28"/>
          <w:szCs w:val="28"/>
        </w:rPr>
        <w:t>.</w:t>
      </w:r>
    </w:p>
    <w:p w:rsidR="00B9121B" w:rsidRPr="00B46B8D" w:rsidRDefault="008B5238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Погребение в Криволукском</w:t>
      </w:r>
      <w:r w:rsidR="00B9121B" w:rsidRPr="00B46B8D">
        <w:rPr>
          <w:rFonts w:ascii="Times New Roman" w:hAnsi="Times New Roman"/>
          <w:sz w:val="28"/>
          <w:szCs w:val="28"/>
        </w:rPr>
        <w:t xml:space="preserve"> муниципальном образовании осуществляется путем предания тела (останков) умершего</w:t>
      </w:r>
      <w:r w:rsidR="00624D5E">
        <w:rPr>
          <w:rFonts w:ascii="Times New Roman" w:hAnsi="Times New Roman"/>
          <w:sz w:val="28"/>
          <w:szCs w:val="28"/>
        </w:rPr>
        <w:t xml:space="preserve"> </w:t>
      </w:r>
      <w:r w:rsidR="00B9121B" w:rsidRPr="00B46B8D">
        <w:rPr>
          <w:rFonts w:ascii="Times New Roman" w:hAnsi="Times New Roman"/>
          <w:sz w:val="28"/>
          <w:szCs w:val="28"/>
        </w:rPr>
        <w:t>земле (захоронение в могилу)</w:t>
      </w:r>
      <w:r w:rsidR="00B9121B" w:rsidRPr="00B46B8D">
        <w:rPr>
          <w:rStyle w:val="a5"/>
          <w:rFonts w:ascii="Times New Roman" w:hAnsi="Times New Roman"/>
          <w:sz w:val="28"/>
          <w:szCs w:val="28"/>
        </w:rPr>
        <w:footnoteReference w:id="2"/>
      </w:r>
      <w:r w:rsidR="00B9121B" w:rsidRPr="00B46B8D">
        <w:rPr>
          <w:rFonts w:ascii="Times New Roman" w:hAnsi="Times New Roman"/>
          <w:sz w:val="28"/>
          <w:szCs w:val="28"/>
        </w:rPr>
        <w:t>.</w:t>
      </w:r>
    </w:p>
    <w:p w:rsidR="00B9121B" w:rsidRPr="00B46B8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5. Места погребени</w:t>
      </w:r>
      <w:r w:rsidR="008B5238">
        <w:rPr>
          <w:rFonts w:ascii="Times New Roman" w:hAnsi="Times New Roman" w:cs="Times New Roman"/>
          <w:sz w:val="28"/>
          <w:szCs w:val="28"/>
        </w:rPr>
        <w:t>я на территории Криволукского</w:t>
      </w:r>
      <w:r w:rsidRPr="00B46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B46B8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6. Клад</w:t>
      </w:r>
      <w:r w:rsidR="00D37A46">
        <w:rPr>
          <w:rFonts w:ascii="Times New Roman" w:hAnsi="Times New Roman" w:cs="Times New Roman"/>
          <w:sz w:val="28"/>
          <w:szCs w:val="28"/>
        </w:rPr>
        <w:t>бище</w:t>
      </w:r>
      <w:r w:rsidR="008B5238">
        <w:rPr>
          <w:rFonts w:ascii="Times New Roman" w:hAnsi="Times New Roman" w:cs="Times New Roman"/>
          <w:sz w:val="28"/>
          <w:szCs w:val="28"/>
        </w:rPr>
        <w:t xml:space="preserve"> на территории Криволукского</w:t>
      </w:r>
      <w:r w:rsidRPr="00B46B8D">
        <w:rPr>
          <w:rFonts w:ascii="Times New Roman" w:hAnsi="Times New Roman" w:cs="Times New Roman"/>
          <w:sz w:val="28"/>
          <w:szCs w:val="28"/>
        </w:rPr>
        <w:t xml:space="preserve"> </w:t>
      </w:r>
      <w:r w:rsidR="00D37A46">
        <w:rPr>
          <w:rFonts w:ascii="Times New Roman" w:hAnsi="Times New Roman" w:cs="Times New Roman"/>
          <w:sz w:val="28"/>
          <w:szCs w:val="28"/>
        </w:rPr>
        <w:t>муниципального образования является общественным</w:t>
      </w:r>
      <w:r w:rsidRPr="00B46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21B" w:rsidRPr="00B46B8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7. Документом, удостоверяющим право на подготовку могилы и захоронение на участке земли, является</w:t>
      </w:r>
      <w:r w:rsidR="00CD0DD9" w:rsidRPr="00B46B8D">
        <w:rPr>
          <w:rFonts w:ascii="Times New Roman" w:hAnsi="Times New Roman" w:cs="Times New Roman"/>
          <w:sz w:val="28"/>
          <w:szCs w:val="28"/>
        </w:rPr>
        <w:t xml:space="preserve"> </w:t>
      </w:r>
      <w:r w:rsidR="005404E7">
        <w:rPr>
          <w:rFonts w:ascii="Times New Roman" w:hAnsi="Times New Roman" w:cs="Times New Roman"/>
          <w:sz w:val="28"/>
          <w:szCs w:val="28"/>
        </w:rPr>
        <w:t>удостоверение о смерти</w:t>
      </w:r>
      <w:r w:rsidRPr="00B46B8D">
        <w:rPr>
          <w:rFonts w:ascii="Times New Roman" w:hAnsi="Times New Roman" w:cs="Times New Roman"/>
          <w:sz w:val="28"/>
          <w:szCs w:val="28"/>
        </w:rPr>
        <w:t>, выдаваемое уполномоченным органом</w:t>
      </w:r>
      <w:r w:rsidR="00CD0DD9" w:rsidRPr="00B46B8D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5404E7">
        <w:rPr>
          <w:rFonts w:ascii="Times New Roman" w:hAnsi="Times New Roman" w:cs="Times New Roman"/>
          <w:sz w:val="28"/>
          <w:szCs w:val="28"/>
        </w:rPr>
        <w:t xml:space="preserve"> </w:t>
      </w:r>
      <w:r w:rsidR="00CD0DD9" w:rsidRPr="00B46B8D">
        <w:rPr>
          <w:rFonts w:ascii="Times New Roman" w:hAnsi="Times New Roman" w:cs="Times New Roman"/>
          <w:sz w:val="28"/>
          <w:szCs w:val="28"/>
        </w:rPr>
        <w:t>приведен</w:t>
      </w:r>
      <w:r w:rsidR="00D04E72" w:rsidRPr="00B46B8D">
        <w:rPr>
          <w:rFonts w:ascii="Times New Roman" w:hAnsi="Times New Roman" w:cs="Times New Roman"/>
          <w:sz w:val="28"/>
          <w:szCs w:val="28"/>
        </w:rPr>
        <w:t>а</w:t>
      </w:r>
      <w:r w:rsidR="00CD0DD9" w:rsidRPr="00B46B8D">
        <w:rPr>
          <w:rFonts w:ascii="Times New Roman" w:hAnsi="Times New Roman" w:cs="Times New Roman"/>
          <w:sz w:val="28"/>
          <w:szCs w:val="28"/>
        </w:rPr>
        <w:t xml:space="preserve"> в приложении 1 к Положению)</w:t>
      </w:r>
      <w:r w:rsidRPr="00B46B8D">
        <w:rPr>
          <w:rFonts w:ascii="Times New Roman" w:hAnsi="Times New Roman" w:cs="Times New Roman"/>
          <w:sz w:val="28"/>
          <w:szCs w:val="28"/>
        </w:rPr>
        <w:t>.</w:t>
      </w:r>
    </w:p>
    <w:p w:rsidR="00B9121B" w:rsidRPr="00B46B8D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B46B8D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>9</w:t>
      </w:r>
      <w:r w:rsidR="00AB4192" w:rsidRPr="00B46B8D">
        <w:rPr>
          <w:rFonts w:ascii="Times New Roman" w:hAnsi="Times New Roman"/>
          <w:sz w:val="28"/>
          <w:szCs w:val="28"/>
        </w:rPr>
        <w:t xml:space="preserve">. </w:t>
      </w:r>
      <w:r w:rsidR="00E86A5D" w:rsidRPr="00B46B8D">
        <w:rPr>
          <w:rFonts w:ascii="Times New Roman" w:hAnsi="Times New Roman" w:cs="Times New Roman"/>
          <w:sz w:val="28"/>
          <w:szCs w:val="28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B46B8D" w:rsidRDefault="00E86A5D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 xml:space="preserve">10. </w:t>
      </w:r>
      <w:r w:rsidR="00183816" w:rsidRPr="00B46B8D">
        <w:rPr>
          <w:rFonts w:ascii="Times New Roman" w:hAnsi="Times New Roman"/>
          <w:sz w:val="28"/>
          <w:szCs w:val="28"/>
        </w:rPr>
        <w:t>У</w:t>
      </w:r>
      <w:r w:rsidR="008520F4" w:rsidRPr="00B46B8D">
        <w:rPr>
          <w:rFonts w:ascii="Times New Roman" w:hAnsi="Times New Roman"/>
          <w:sz w:val="28"/>
          <w:szCs w:val="28"/>
        </w:rPr>
        <w:t>полномоченн</w:t>
      </w:r>
      <w:r w:rsidR="00183816" w:rsidRPr="00B46B8D">
        <w:rPr>
          <w:rFonts w:ascii="Times New Roman" w:hAnsi="Times New Roman"/>
          <w:sz w:val="28"/>
          <w:szCs w:val="28"/>
        </w:rPr>
        <w:t>ый</w:t>
      </w:r>
      <w:r w:rsidR="008520F4" w:rsidRPr="00B46B8D">
        <w:rPr>
          <w:rFonts w:ascii="Times New Roman" w:hAnsi="Times New Roman"/>
          <w:sz w:val="28"/>
          <w:szCs w:val="28"/>
        </w:rPr>
        <w:t xml:space="preserve"> орган</w:t>
      </w:r>
      <w:r w:rsidR="00AB4192" w:rsidRPr="00B46B8D">
        <w:rPr>
          <w:rFonts w:ascii="Times New Roman" w:hAnsi="Times New Roman"/>
          <w:sz w:val="28"/>
          <w:szCs w:val="28"/>
        </w:rPr>
        <w:t xml:space="preserve"> в сфере похоронного дела:</w:t>
      </w:r>
    </w:p>
    <w:p w:rsidR="00AB4192" w:rsidRPr="00B46B8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1) </w:t>
      </w:r>
      <w:r w:rsidR="007F50F7" w:rsidRPr="00B46B8D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B46B8D">
        <w:rPr>
          <w:rFonts w:ascii="Times New Roman" w:hAnsi="Times New Roman" w:cs="Times New Roman"/>
          <w:sz w:val="28"/>
          <w:szCs w:val="28"/>
        </w:rPr>
        <w:t>ует деятельность</w:t>
      </w:r>
      <w:r w:rsidRPr="00B46B8D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CE3C70" w:rsidRPr="00B46B8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</w:t>
      </w:r>
      <w:r w:rsidR="00AB4192" w:rsidRPr="00B46B8D">
        <w:rPr>
          <w:rFonts w:ascii="Times New Roman" w:hAnsi="Times New Roman" w:cs="Times New Roman"/>
          <w:sz w:val="28"/>
          <w:szCs w:val="28"/>
        </w:rPr>
        <w:t>) предоставл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яет </w:t>
      </w:r>
      <w:r w:rsidR="00AB4192" w:rsidRPr="00B46B8D">
        <w:rPr>
          <w:rFonts w:ascii="Times New Roman" w:hAnsi="Times New Roman" w:cs="Times New Roman"/>
          <w:sz w:val="28"/>
          <w:szCs w:val="28"/>
        </w:rPr>
        <w:t>земельн</w:t>
      </w:r>
      <w:r w:rsidR="00183816" w:rsidRPr="00B46B8D">
        <w:rPr>
          <w:rFonts w:ascii="Times New Roman" w:hAnsi="Times New Roman" w:cs="Times New Roman"/>
          <w:sz w:val="28"/>
          <w:szCs w:val="28"/>
        </w:rPr>
        <w:t>ый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83816" w:rsidRPr="00B46B8D">
        <w:rPr>
          <w:rFonts w:ascii="Times New Roman" w:hAnsi="Times New Roman" w:cs="Times New Roman"/>
          <w:sz w:val="28"/>
          <w:szCs w:val="28"/>
        </w:rPr>
        <w:t>ок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для размещения общественного кладбища в соответствии с Федеральным законом </w:t>
      </w:r>
      <w:r w:rsidRPr="00B46B8D">
        <w:rPr>
          <w:rFonts w:ascii="Times New Roman" w:hAnsi="Times New Roman" w:cs="Times New Roman"/>
          <w:sz w:val="28"/>
          <w:szCs w:val="28"/>
        </w:rPr>
        <w:t>№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Pr="00B46B8D">
        <w:rPr>
          <w:rFonts w:ascii="Times New Roman" w:hAnsi="Times New Roman" w:cs="Times New Roman"/>
          <w:sz w:val="28"/>
          <w:szCs w:val="28"/>
        </w:rPr>
        <w:t>предоставл</w:t>
      </w:r>
      <w:r w:rsidR="00183816" w:rsidRPr="00B46B8D">
        <w:rPr>
          <w:rFonts w:ascii="Times New Roman" w:hAnsi="Times New Roman" w:cs="Times New Roman"/>
          <w:sz w:val="28"/>
          <w:szCs w:val="28"/>
        </w:rPr>
        <w:t>яет</w:t>
      </w:r>
      <w:r w:rsidR="005404E7">
        <w:rPr>
          <w:rFonts w:ascii="Times New Roman" w:hAnsi="Times New Roman" w:cs="Times New Roman"/>
          <w:sz w:val="28"/>
          <w:szCs w:val="28"/>
        </w:rPr>
        <w:t xml:space="preserve"> </w:t>
      </w:r>
      <w:r w:rsidR="00AB4192" w:rsidRPr="00B46B8D">
        <w:rPr>
          <w:rFonts w:ascii="Times New Roman" w:hAnsi="Times New Roman" w:cs="Times New Roman"/>
          <w:sz w:val="28"/>
          <w:szCs w:val="28"/>
        </w:rPr>
        <w:t>участ</w:t>
      </w:r>
      <w:r w:rsidR="00183816" w:rsidRPr="00B46B8D">
        <w:rPr>
          <w:rFonts w:ascii="Times New Roman" w:hAnsi="Times New Roman" w:cs="Times New Roman"/>
          <w:sz w:val="28"/>
          <w:szCs w:val="28"/>
        </w:rPr>
        <w:t>ок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46B8D">
        <w:rPr>
          <w:rFonts w:ascii="Times New Roman" w:hAnsi="Times New Roman" w:cs="Times New Roman"/>
          <w:sz w:val="28"/>
          <w:szCs w:val="28"/>
        </w:rPr>
        <w:t>погребения умершего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на общественном кладбище;</w:t>
      </w:r>
    </w:p>
    <w:p w:rsidR="00CD0DD9" w:rsidRPr="00B46B8D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B4192" w:rsidRPr="00B46B8D">
        <w:rPr>
          <w:rFonts w:ascii="Times New Roman" w:hAnsi="Times New Roman" w:cs="Times New Roman"/>
          <w:sz w:val="28"/>
          <w:szCs w:val="28"/>
        </w:rPr>
        <w:t>учет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 (регистрацию) 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="00183816" w:rsidRPr="00B46B8D">
        <w:rPr>
          <w:rFonts w:ascii="Times New Roman" w:hAnsi="Times New Roman" w:cs="Times New Roman"/>
          <w:sz w:val="28"/>
          <w:szCs w:val="28"/>
        </w:rPr>
        <w:t>в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B46B8D">
        <w:rPr>
          <w:rFonts w:ascii="Times New Roman" w:hAnsi="Times New Roman" w:cs="Times New Roman"/>
          <w:sz w:val="28"/>
          <w:szCs w:val="28"/>
        </w:rPr>
        <w:t>е учета (</w:t>
      </w:r>
      <w:r w:rsidR="00AB4192" w:rsidRPr="00B46B8D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B46B8D">
        <w:rPr>
          <w:rFonts w:ascii="Times New Roman" w:hAnsi="Times New Roman" w:cs="Times New Roman"/>
          <w:sz w:val="28"/>
          <w:szCs w:val="28"/>
        </w:rPr>
        <w:t>захоронений</w:t>
      </w:r>
      <w:r w:rsidR="00CD0DD9" w:rsidRPr="00B46B8D">
        <w:rPr>
          <w:rFonts w:ascii="Times New Roman" w:hAnsi="Times New Roman" w:cs="Times New Roman"/>
          <w:sz w:val="28"/>
          <w:szCs w:val="28"/>
        </w:rPr>
        <w:t xml:space="preserve"> (форма приведен</w:t>
      </w:r>
      <w:r w:rsidR="00D04E72" w:rsidRPr="00B46B8D">
        <w:rPr>
          <w:rFonts w:ascii="Times New Roman" w:hAnsi="Times New Roman" w:cs="Times New Roman"/>
          <w:sz w:val="28"/>
          <w:szCs w:val="28"/>
        </w:rPr>
        <w:t>а</w:t>
      </w:r>
      <w:r w:rsidR="00CD0DD9" w:rsidRPr="00B46B8D">
        <w:rPr>
          <w:rFonts w:ascii="Times New Roman" w:hAnsi="Times New Roman" w:cs="Times New Roman"/>
          <w:sz w:val="28"/>
          <w:szCs w:val="28"/>
        </w:rPr>
        <w:t xml:space="preserve"> в приложении 2 к Положению);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5</w:t>
      </w:r>
      <w:r w:rsidR="00AB4192" w:rsidRPr="00B46B8D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B46B8D">
        <w:rPr>
          <w:rFonts w:ascii="Times New Roman" w:hAnsi="Times New Roman" w:cs="Times New Roman"/>
          <w:sz w:val="28"/>
          <w:szCs w:val="28"/>
        </w:rPr>
        <w:t>ивает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183816" w:rsidRPr="00B46B8D">
        <w:rPr>
          <w:rFonts w:ascii="Times New Roman" w:hAnsi="Times New Roman" w:cs="Times New Roman"/>
          <w:sz w:val="28"/>
          <w:szCs w:val="28"/>
        </w:rPr>
        <w:t>е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текущих документов, касающихся вопросов организации похоронного дела;</w:t>
      </w:r>
    </w:p>
    <w:p w:rsidR="00342711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6</w:t>
      </w:r>
      <w:r w:rsidR="00AB4192" w:rsidRPr="00B46B8D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AB4192" w:rsidRPr="00B46B8D">
        <w:rPr>
          <w:rFonts w:ascii="Times New Roman" w:hAnsi="Times New Roman" w:cs="Times New Roman"/>
          <w:sz w:val="28"/>
          <w:szCs w:val="28"/>
        </w:rPr>
        <w:t>передач</w:t>
      </w:r>
      <w:r w:rsidR="00183816" w:rsidRPr="00B46B8D">
        <w:rPr>
          <w:rFonts w:ascii="Times New Roman" w:hAnsi="Times New Roman" w:cs="Times New Roman"/>
          <w:sz w:val="28"/>
          <w:szCs w:val="28"/>
        </w:rPr>
        <w:t>у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B46B8D">
        <w:rPr>
          <w:rFonts w:ascii="Times New Roman" w:hAnsi="Times New Roman" w:cs="Times New Roman"/>
          <w:sz w:val="28"/>
          <w:szCs w:val="28"/>
        </w:rPr>
        <w:t>и учета (</w:t>
      </w:r>
      <w:r w:rsidR="00AB4192" w:rsidRPr="00B46B8D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B46B8D">
        <w:rPr>
          <w:rFonts w:ascii="Times New Roman" w:hAnsi="Times New Roman" w:cs="Times New Roman"/>
          <w:sz w:val="28"/>
          <w:szCs w:val="28"/>
        </w:rPr>
        <w:t>)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захоронений на постоянное хранение в </w:t>
      </w:r>
      <w:r w:rsidRPr="00B46B8D">
        <w:rPr>
          <w:rFonts w:ascii="Times New Roman" w:hAnsi="Times New Roman" w:cs="Times New Roman"/>
          <w:sz w:val="28"/>
          <w:szCs w:val="28"/>
        </w:rPr>
        <w:t>муниципальный архив;</w:t>
      </w:r>
    </w:p>
    <w:p w:rsidR="00AB4192" w:rsidRPr="00B46B8D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B46B8D">
        <w:rPr>
          <w:rFonts w:ascii="Times New Roman" w:hAnsi="Times New Roman" w:cs="Times New Roman"/>
          <w:sz w:val="28"/>
          <w:szCs w:val="28"/>
        </w:rPr>
        <w:t>устанавливает стоимость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услуг, предоставляемых согласно гарантированному перечню услуг по погребению, 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B4192" w:rsidRPr="00B46B8D">
        <w:rPr>
          <w:rFonts w:ascii="Times New Roman" w:hAnsi="Times New Roman" w:cs="Times New Roman"/>
          <w:sz w:val="28"/>
          <w:szCs w:val="28"/>
        </w:rPr>
        <w:t>стать</w:t>
      </w:r>
      <w:r w:rsidR="00E009FB" w:rsidRPr="00B46B8D">
        <w:rPr>
          <w:rFonts w:ascii="Times New Roman" w:hAnsi="Times New Roman" w:cs="Times New Roman"/>
          <w:sz w:val="28"/>
          <w:szCs w:val="28"/>
        </w:rPr>
        <w:t>ями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9</w:t>
      </w:r>
      <w:r w:rsidR="00E009FB" w:rsidRPr="00B46B8D">
        <w:rPr>
          <w:rFonts w:ascii="Times New Roman" w:hAnsi="Times New Roman" w:cs="Times New Roman"/>
          <w:sz w:val="28"/>
          <w:szCs w:val="28"/>
        </w:rPr>
        <w:t>, 12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46B8D">
        <w:rPr>
          <w:rFonts w:ascii="Times New Roman" w:hAnsi="Times New Roman" w:cs="Times New Roman"/>
          <w:sz w:val="28"/>
          <w:szCs w:val="28"/>
        </w:rPr>
        <w:t>№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C04EBD" w:rsidRPr="00B46B8D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8) </w:t>
      </w:r>
      <w:r w:rsidR="00C04EBD" w:rsidRPr="00B46B8D">
        <w:rPr>
          <w:rFonts w:ascii="Times New Roman" w:hAnsi="Times New Roman" w:cs="Times New Roman"/>
          <w:sz w:val="28"/>
          <w:szCs w:val="28"/>
        </w:rPr>
        <w:t>устан</w:t>
      </w:r>
      <w:r w:rsidR="00183816" w:rsidRPr="00B46B8D">
        <w:rPr>
          <w:rFonts w:ascii="Times New Roman" w:hAnsi="Times New Roman" w:cs="Times New Roman"/>
          <w:sz w:val="28"/>
          <w:szCs w:val="28"/>
        </w:rPr>
        <w:t>авливает</w:t>
      </w:r>
      <w:r w:rsidR="00C04EBD" w:rsidRPr="00B46B8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83816" w:rsidRPr="00B46B8D">
        <w:rPr>
          <w:rFonts w:ascii="Times New Roman" w:hAnsi="Times New Roman" w:cs="Times New Roman"/>
          <w:sz w:val="28"/>
          <w:szCs w:val="28"/>
        </w:rPr>
        <w:t>я</w:t>
      </w:r>
      <w:r w:rsidR="00C04EBD" w:rsidRPr="00B46B8D">
        <w:rPr>
          <w:rFonts w:ascii="Times New Roman" w:hAnsi="Times New Roman" w:cs="Times New Roman"/>
          <w:sz w:val="28"/>
          <w:szCs w:val="28"/>
        </w:rPr>
        <w:t xml:space="preserve"> к качеству</w:t>
      </w:r>
      <w:r w:rsidR="00C04EBD" w:rsidRPr="00B46B8D">
        <w:rPr>
          <w:rFonts w:ascii="Times New Roman" w:hAnsi="Times New Roman"/>
          <w:sz w:val="28"/>
          <w:szCs w:val="28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B46B8D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9) </w:t>
      </w:r>
      <w:r w:rsidR="00AB4192" w:rsidRPr="00B46B8D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B46B8D">
        <w:rPr>
          <w:rFonts w:ascii="Times New Roman" w:hAnsi="Times New Roman" w:cs="Times New Roman"/>
          <w:sz w:val="28"/>
          <w:szCs w:val="28"/>
        </w:rPr>
        <w:t>ует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3816" w:rsidRPr="00B46B8D">
        <w:rPr>
          <w:rFonts w:ascii="Times New Roman" w:hAnsi="Times New Roman" w:cs="Times New Roman"/>
          <w:sz w:val="28"/>
          <w:szCs w:val="28"/>
        </w:rPr>
        <w:t>ы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E009FB" w:rsidRPr="00B46B8D">
        <w:rPr>
          <w:rFonts w:ascii="Times New Roman" w:hAnsi="Times New Roman" w:cs="Times New Roman"/>
          <w:sz w:val="28"/>
          <w:szCs w:val="28"/>
        </w:rPr>
        <w:t xml:space="preserve"> и</w:t>
      </w:r>
      <w:r w:rsidR="00AB4192" w:rsidRPr="00B46B8D">
        <w:rPr>
          <w:rFonts w:ascii="Times New Roman" w:hAnsi="Times New Roman" w:cs="Times New Roman"/>
          <w:sz w:val="28"/>
          <w:szCs w:val="28"/>
        </w:rPr>
        <w:t xml:space="preserve"> содержанию общественного кладбища;</w:t>
      </w:r>
    </w:p>
    <w:p w:rsidR="00AB4192" w:rsidRPr="00B46B8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</w:t>
      </w:r>
      <w:r w:rsidR="00E009FB" w:rsidRPr="00B46B8D">
        <w:rPr>
          <w:rFonts w:ascii="Times New Roman" w:hAnsi="Times New Roman" w:cs="Times New Roman"/>
          <w:sz w:val="28"/>
          <w:szCs w:val="28"/>
        </w:rPr>
        <w:t>0</w:t>
      </w:r>
      <w:r w:rsidRPr="00B46B8D">
        <w:rPr>
          <w:rFonts w:ascii="Times New Roman" w:hAnsi="Times New Roman" w:cs="Times New Roman"/>
          <w:sz w:val="28"/>
          <w:szCs w:val="28"/>
        </w:rPr>
        <w:t>) прин</w:t>
      </w:r>
      <w:r w:rsidR="00183816" w:rsidRPr="00B46B8D">
        <w:rPr>
          <w:rFonts w:ascii="Times New Roman" w:hAnsi="Times New Roman" w:cs="Times New Roman"/>
          <w:sz w:val="28"/>
          <w:szCs w:val="28"/>
        </w:rPr>
        <w:t>имает решения</w:t>
      </w:r>
      <w:r w:rsidRPr="00B46B8D">
        <w:rPr>
          <w:rFonts w:ascii="Times New Roman" w:hAnsi="Times New Roman" w:cs="Times New Roman"/>
          <w:sz w:val="28"/>
          <w:szCs w:val="28"/>
        </w:rPr>
        <w:t xml:space="preserve"> о создании семейных </w:t>
      </w:r>
      <w:r w:rsidR="00183816" w:rsidRPr="00B46B8D">
        <w:rPr>
          <w:rFonts w:ascii="Times New Roman" w:hAnsi="Times New Roman" w:cs="Times New Roman"/>
          <w:sz w:val="28"/>
          <w:szCs w:val="28"/>
        </w:rPr>
        <w:t xml:space="preserve">(родовых) </w:t>
      </w:r>
      <w:r w:rsidRPr="00B46B8D">
        <w:rPr>
          <w:rFonts w:ascii="Times New Roman" w:hAnsi="Times New Roman" w:cs="Times New Roman"/>
          <w:sz w:val="28"/>
          <w:szCs w:val="28"/>
        </w:rPr>
        <w:t>захоронений;</w:t>
      </w:r>
    </w:p>
    <w:p w:rsidR="00342711" w:rsidRPr="00B46B8D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</w:t>
      </w:r>
      <w:r w:rsidR="00E009FB" w:rsidRPr="00B46B8D">
        <w:rPr>
          <w:rFonts w:ascii="Times New Roman" w:hAnsi="Times New Roman" w:cs="Times New Roman"/>
          <w:sz w:val="28"/>
          <w:szCs w:val="28"/>
        </w:rPr>
        <w:t>1</w:t>
      </w:r>
      <w:r w:rsidRPr="00B46B8D">
        <w:rPr>
          <w:rFonts w:ascii="Times New Roman" w:hAnsi="Times New Roman" w:cs="Times New Roman"/>
          <w:sz w:val="28"/>
          <w:szCs w:val="28"/>
        </w:rPr>
        <w:t>) осуществл</w:t>
      </w:r>
      <w:r w:rsidR="00183816" w:rsidRPr="00B46B8D">
        <w:rPr>
          <w:rFonts w:ascii="Times New Roman" w:hAnsi="Times New Roman" w:cs="Times New Roman"/>
          <w:sz w:val="28"/>
          <w:szCs w:val="28"/>
        </w:rPr>
        <w:t>яет</w:t>
      </w:r>
      <w:r w:rsidRPr="00B46B8D">
        <w:rPr>
          <w:rFonts w:ascii="Times New Roman" w:hAnsi="Times New Roman" w:cs="Times New Roman"/>
          <w:sz w:val="28"/>
          <w:szCs w:val="28"/>
        </w:rPr>
        <w:t xml:space="preserve"> ины</w:t>
      </w:r>
      <w:r w:rsidR="00183816" w:rsidRPr="00B46B8D">
        <w:rPr>
          <w:rFonts w:ascii="Times New Roman" w:hAnsi="Times New Roman" w:cs="Times New Roman"/>
          <w:sz w:val="28"/>
          <w:szCs w:val="28"/>
        </w:rPr>
        <w:t>е полномочия</w:t>
      </w:r>
      <w:r w:rsidRPr="00B46B8D">
        <w:rPr>
          <w:rFonts w:ascii="Times New Roman" w:hAnsi="Times New Roman" w:cs="Times New Roman"/>
          <w:sz w:val="28"/>
          <w:szCs w:val="28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B46B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46B8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5404E7">
        <w:rPr>
          <w:rFonts w:ascii="Times New Roman" w:hAnsi="Times New Roman" w:cs="Times New Roman"/>
          <w:sz w:val="28"/>
          <w:szCs w:val="28"/>
        </w:rPr>
        <w:t>Криволукского</w:t>
      </w:r>
      <w:r w:rsidRPr="00B46B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2711" w:rsidRPr="00B46B8D">
        <w:rPr>
          <w:rFonts w:ascii="Times New Roman" w:hAnsi="Times New Roman" w:cs="Times New Roman"/>
          <w:sz w:val="28"/>
          <w:szCs w:val="28"/>
        </w:rPr>
        <w:t>.</w:t>
      </w:r>
    </w:p>
    <w:p w:rsidR="009B5CC4" w:rsidRPr="00B46B8D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96" w:rsidRPr="00B46B8D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21B"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УЧЕТ И РЕГИСТРАЦИЯ ЗАХОРОНЕНИЙ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61696" w:rsidRPr="00B46B8D">
        <w:rPr>
          <w:rFonts w:ascii="Times New Roman" w:hAnsi="Times New Roman" w:cs="Times New Roman"/>
          <w:sz w:val="28"/>
          <w:szCs w:val="28"/>
        </w:rPr>
        <w:t>. Каждое захоронение</w:t>
      </w:r>
      <w:r w:rsidR="00D04E72" w:rsidRPr="00B46B8D">
        <w:rPr>
          <w:rFonts w:ascii="Times New Roman" w:hAnsi="Times New Roman" w:cs="Times New Roman"/>
          <w:sz w:val="28"/>
          <w:szCs w:val="28"/>
        </w:rPr>
        <w:t>,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произведенное на территории общественного кладбища подлежит учету и регистрируется уполномоченным органом в книге </w:t>
      </w:r>
      <w:r w:rsidR="0085018C" w:rsidRPr="00B46B8D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B46B8D">
        <w:rPr>
          <w:rFonts w:ascii="Times New Roman" w:hAnsi="Times New Roman" w:cs="Times New Roman"/>
          <w:sz w:val="28"/>
          <w:szCs w:val="28"/>
        </w:rPr>
        <w:t>регистрации</w:t>
      </w:r>
      <w:r w:rsidR="0085018C" w:rsidRPr="00B46B8D">
        <w:rPr>
          <w:rFonts w:ascii="Times New Roman" w:hAnsi="Times New Roman" w:cs="Times New Roman"/>
          <w:sz w:val="28"/>
          <w:szCs w:val="28"/>
        </w:rPr>
        <w:t xml:space="preserve">) </w:t>
      </w:r>
      <w:r w:rsidR="00A61696" w:rsidRPr="00B46B8D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12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783E46" w:rsidRPr="00B46B8D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B46B8D">
        <w:rPr>
          <w:rFonts w:ascii="Times New Roman" w:hAnsi="Times New Roman" w:cs="Times New Roman"/>
          <w:sz w:val="28"/>
          <w:szCs w:val="28"/>
        </w:rPr>
        <w:t>регистрации</w:t>
      </w:r>
      <w:r w:rsidR="00783E46" w:rsidRPr="00B46B8D">
        <w:rPr>
          <w:rFonts w:ascii="Times New Roman" w:hAnsi="Times New Roman" w:cs="Times New Roman"/>
          <w:sz w:val="28"/>
          <w:szCs w:val="28"/>
        </w:rPr>
        <w:t>)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B46B8D">
        <w:rPr>
          <w:rFonts w:ascii="Times New Roman" w:hAnsi="Times New Roman"/>
          <w:sz w:val="28"/>
          <w:szCs w:val="28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B46B8D">
        <w:rPr>
          <w:rFonts w:ascii="Times New Roman" w:hAnsi="Times New Roman" w:cs="Times New Roman"/>
          <w:sz w:val="28"/>
          <w:szCs w:val="28"/>
        </w:rPr>
        <w:t>П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о факту окончания </w:t>
      </w:r>
      <w:r w:rsidR="005632B9" w:rsidRPr="00B46B8D">
        <w:rPr>
          <w:rFonts w:ascii="Times New Roman" w:hAnsi="Times New Roman" w:cs="Times New Roman"/>
          <w:sz w:val="28"/>
          <w:szCs w:val="28"/>
        </w:rPr>
        <w:t xml:space="preserve">книги учета (регистрации) захоронений, она </w:t>
      </w:r>
      <w:r w:rsidR="00A61696" w:rsidRPr="00B46B8D">
        <w:rPr>
          <w:rFonts w:ascii="Times New Roman" w:hAnsi="Times New Roman" w:cs="Times New Roman"/>
          <w:sz w:val="28"/>
          <w:szCs w:val="28"/>
        </w:rPr>
        <w:t>переда</w:t>
      </w:r>
      <w:r w:rsidR="005632B9" w:rsidRPr="00B46B8D">
        <w:rPr>
          <w:rFonts w:ascii="Times New Roman" w:hAnsi="Times New Roman" w:cs="Times New Roman"/>
          <w:sz w:val="28"/>
          <w:szCs w:val="28"/>
        </w:rPr>
        <w:t>е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тся </w:t>
      </w:r>
      <w:r w:rsidR="005632B9" w:rsidRPr="00B46B8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471553" w:rsidRPr="00B46B8D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B9121B" w:rsidP="00D32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765D" w:rsidRPr="00B46B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</w:t>
      </w:r>
      <w:r w:rsidR="00471553" w:rsidRPr="00B46B8D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B74C6C" w:rsidRPr="00B46B8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13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создается </w:t>
      </w:r>
      <w:r w:rsidR="00E009FB" w:rsidRPr="00B46B8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14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Специализированная служба </w:t>
      </w:r>
      <w:r w:rsidR="00471553" w:rsidRPr="00B46B8D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B46B8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61696" w:rsidRPr="00B46B8D">
        <w:rPr>
          <w:rFonts w:ascii="Times New Roman" w:hAnsi="Times New Roman" w:cs="Times New Roman"/>
          <w:sz w:val="28"/>
          <w:szCs w:val="28"/>
        </w:rPr>
        <w:t>оказыва</w:t>
      </w:r>
      <w:r w:rsidR="00E009FB" w:rsidRPr="00B46B8D">
        <w:rPr>
          <w:rFonts w:ascii="Times New Roman" w:hAnsi="Times New Roman" w:cs="Times New Roman"/>
          <w:sz w:val="28"/>
          <w:szCs w:val="28"/>
        </w:rPr>
        <w:t>ть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другие услуги</w:t>
      </w:r>
      <w:r w:rsidR="00E90203" w:rsidRPr="00B46B8D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15</w:t>
      </w:r>
      <w:r w:rsidR="00A61696" w:rsidRPr="00B46B8D">
        <w:rPr>
          <w:rFonts w:ascii="Times New Roman" w:hAnsi="Times New Roman" w:cs="Times New Roman"/>
          <w:sz w:val="28"/>
          <w:szCs w:val="28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B46B8D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предприниматели)</w:t>
      </w:r>
      <w:r w:rsidR="00A61696" w:rsidRPr="00B46B8D">
        <w:rPr>
          <w:rFonts w:ascii="Times New Roman" w:hAnsi="Times New Roman" w:cs="Times New Roman"/>
          <w:sz w:val="28"/>
          <w:szCs w:val="28"/>
        </w:rPr>
        <w:t>, не являющиеся специализированными службами по вопросам похоронного дела</w:t>
      </w:r>
      <w:r w:rsidR="00E90203" w:rsidRPr="00B46B8D">
        <w:rPr>
          <w:rFonts w:ascii="Times New Roman" w:hAnsi="Times New Roman" w:cs="Times New Roman"/>
          <w:sz w:val="28"/>
          <w:szCs w:val="28"/>
        </w:rPr>
        <w:t xml:space="preserve"> (далее – хозяйствующие субъекты)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16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D42390" w:rsidRPr="00B46B8D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дела, иные хозяйствующие субъекты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17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Контроль за деятельностью специализированной службы </w:t>
      </w:r>
      <w:r w:rsidR="00D04E72" w:rsidRPr="00B46B8D">
        <w:rPr>
          <w:rFonts w:ascii="Times New Roman" w:hAnsi="Times New Roman" w:cs="Times New Roman"/>
          <w:sz w:val="28"/>
          <w:szCs w:val="28"/>
        </w:rPr>
        <w:t>по вопросам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  <w:r w:rsidR="00E90203" w:rsidRPr="00B46B8D">
        <w:rPr>
          <w:rFonts w:ascii="Times New Roman" w:hAnsi="Times New Roman" w:cs="Times New Roman"/>
          <w:sz w:val="28"/>
          <w:szCs w:val="28"/>
        </w:rPr>
        <w:t xml:space="preserve">, а также иных хозяйствующих субъектов </w:t>
      </w:r>
      <w:r w:rsidR="00A61696" w:rsidRPr="00B46B8D">
        <w:rPr>
          <w:rFonts w:ascii="Times New Roman" w:hAnsi="Times New Roman" w:cs="Times New Roman"/>
          <w:sz w:val="28"/>
          <w:szCs w:val="28"/>
        </w:rPr>
        <w:t>осуществляет уполномоченный орган.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1915" w:rsidRPr="00B46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ТРЕБОВАНИЯ К КАЧЕСТВУ УСЛУГ ПО ПОГРЕБЕНИЮ,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РИТУАЛЬНЫХ УСЛУГ, ПРЕДМЕТОВ ПОХОРОННОГО РИТУАЛА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18</w:t>
      </w:r>
      <w:r w:rsidR="00A61696" w:rsidRPr="00B46B8D">
        <w:rPr>
          <w:rFonts w:ascii="Times New Roman" w:hAnsi="Times New Roman" w:cs="Times New Roman"/>
          <w:sz w:val="28"/>
          <w:szCs w:val="28"/>
        </w:rPr>
        <w:t>. Качество услуг по погребению, ритуальных услуг,</w:t>
      </w:r>
      <w:r w:rsidR="008330F7" w:rsidRPr="00B46B8D">
        <w:rPr>
          <w:rFonts w:ascii="Times New Roman" w:hAnsi="Times New Roman" w:cs="Times New Roman"/>
          <w:sz w:val="28"/>
          <w:szCs w:val="28"/>
        </w:rPr>
        <w:t xml:space="preserve"> предметов похоронного ритуала </w:t>
      </w:r>
      <w:r w:rsidR="00A61696" w:rsidRPr="00B46B8D">
        <w:rPr>
          <w:rFonts w:ascii="Times New Roman" w:hAnsi="Times New Roman" w:cs="Times New Roman"/>
          <w:sz w:val="28"/>
          <w:szCs w:val="28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ТРЕБОВАНИЯ К ОБУСТРОЙСТВУ МЕСТ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ПОГРЕБЕНИЯ И УСТРОЙСТВУ МЕСТ ЗАХОРОНЕНИЯ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19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B46B8D">
        <w:rPr>
          <w:rFonts w:ascii="Times New Roman" w:hAnsi="Times New Roman" w:cs="Times New Roman"/>
          <w:sz w:val="28"/>
          <w:szCs w:val="28"/>
        </w:rPr>
        <w:t>на уполномоченный орган</w:t>
      </w:r>
      <w:r w:rsidR="008330F7" w:rsidRPr="00B46B8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330F7" w:rsidRPr="00B46B8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61696" w:rsidRPr="00B46B8D">
        <w:rPr>
          <w:rFonts w:ascii="Times New Roman" w:hAnsi="Times New Roman" w:cs="Times New Roman"/>
          <w:sz w:val="28"/>
          <w:szCs w:val="28"/>
        </w:rPr>
        <w:t>обязан обеспечить: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своевременную подготовку мест захоронения;</w:t>
      </w:r>
    </w:p>
    <w:p w:rsidR="00E86A5D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контроль за установкой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20</w:t>
      </w:r>
      <w:r w:rsidR="00A61696" w:rsidRPr="00B46B8D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Во входной зоне предусм</w:t>
      </w:r>
      <w:r w:rsidR="00471553" w:rsidRPr="00B46B8D">
        <w:rPr>
          <w:rFonts w:ascii="Times New Roman" w:hAnsi="Times New Roman" w:cs="Times New Roman"/>
          <w:sz w:val="28"/>
          <w:szCs w:val="28"/>
        </w:rPr>
        <w:t>атривается</w:t>
      </w:r>
      <w:r w:rsidRPr="00B46B8D">
        <w:rPr>
          <w:rFonts w:ascii="Times New Roman" w:hAnsi="Times New Roman" w:cs="Times New Roman"/>
          <w:sz w:val="28"/>
          <w:szCs w:val="28"/>
        </w:rPr>
        <w:t xml:space="preserve"> въезд-выезд для автотранспорта и вход-выход для посетителей, автостоянка;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</w:t>
      </w:r>
      <w:r w:rsidR="00471553" w:rsidRPr="00B46B8D"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Pr="00B46B8D">
        <w:rPr>
          <w:rFonts w:ascii="Times New Roman" w:hAnsi="Times New Roman" w:cs="Times New Roman"/>
          <w:sz w:val="28"/>
          <w:szCs w:val="28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B46B8D">
        <w:rPr>
          <w:rFonts w:ascii="Times New Roman" w:hAnsi="Times New Roman" w:cs="Times New Roman"/>
          <w:sz w:val="28"/>
          <w:szCs w:val="28"/>
        </w:rPr>
        <w:t>, общественный туалет</w:t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</w:t>
      </w:r>
      <w:r w:rsidR="00D04E72" w:rsidRPr="00B46B8D">
        <w:rPr>
          <w:rFonts w:ascii="Times New Roman" w:hAnsi="Times New Roman" w:cs="Times New Roman"/>
          <w:sz w:val="28"/>
          <w:szCs w:val="28"/>
        </w:rPr>
        <w:t xml:space="preserve"> д</w:t>
      </w:r>
      <w:r w:rsidRPr="00B46B8D">
        <w:rPr>
          <w:rFonts w:ascii="Times New Roman" w:hAnsi="Times New Roman" w:cs="Times New Roman"/>
          <w:sz w:val="28"/>
          <w:szCs w:val="28"/>
        </w:rPr>
        <w:t>ля проведения скорбных и траурных обрядов;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E86A5D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21</w:t>
      </w:r>
      <w:r w:rsidR="00A61696" w:rsidRPr="00B46B8D">
        <w:rPr>
          <w:rFonts w:ascii="Times New Roman" w:hAnsi="Times New Roman" w:cs="Times New Roman"/>
          <w:sz w:val="28"/>
          <w:szCs w:val="28"/>
        </w:rPr>
        <w:t>. На общественном кладбище могут быть предусмотрены места: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для почетных захоронений;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для воинских захоронений;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22</w:t>
      </w:r>
      <w:r w:rsidR="00A61696" w:rsidRPr="00B46B8D">
        <w:rPr>
          <w:rFonts w:ascii="Times New Roman" w:hAnsi="Times New Roman" w:cs="Times New Roman"/>
          <w:sz w:val="28"/>
          <w:szCs w:val="28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23</w:t>
      </w:r>
      <w:r w:rsidR="00A61696" w:rsidRPr="00B46B8D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A61696" w:rsidRPr="00B46B8D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указателями номеров участков - кварталов захоронений, номеров могил;</w:t>
      </w:r>
    </w:p>
    <w:p w:rsidR="00E009FB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урнами для сбора мелкого мусора;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25</w:t>
      </w:r>
      <w:r w:rsidR="00A61696" w:rsidRPr="00B46B8D">
        <w:rPr>
          <w:rFonts w:ascii="Times New Roman" w:hAnsi="Times New Roman" w:cs="Times New Roman"/>
          <w:sz w:val="28"/>
          <w:szCs w:val="28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26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Размер предоставляемого участка земли для погребения </w:t>
      </w:r>
      <w:r w:rsidR="00471553" w:rsidRPr="00B46B8D">
        <w:rPr>
          <w:rFonts w:ascii="Times New Roman" w:hAnsi="Times New Roman" w:cs="Times New Roman"/>
          <w:sz w:val="28"/>
          <w:szCs w:val="28"/>
        </w:rPr>
        <w:t>1,9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м x 2,5 м.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27</w:t>
      </w:r>
      <w:r w:rsidR="00A61696" w:rsidRPr="00B46B8D">
        <w:rPr>
          <w:rFonts w:ascii="Times New Roman" w:hAnsi="Times New Roman" w:cs="Times New Roman"/>
          <w:sz w:val="28"/>
          <w:szCs w:val="28"/>
        </w:rPr>
        <w:t>. Размер могилы для захоронения тела 2 м x 1 м.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28</w:t>
      </w:r>
      <w:r w:rsidR="00A61696" w:rsidRPr="00B46B8D">
        <w:rPr>
          <w:rFonts w:ascii="Times New Roman" w:hAnsi="Times New Roman" w:cs="Times New Roman"/>
          <w:sz w:val="28"/>
          <w:szCs w:val="28"/>
        </w:rPr>
        <w:t>. Размер предоставляемого земельного участка для семейных захоронений: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на два места для семейного</w:t>
      </w:r>
      <w:r w:rsidR="00D71ADD" w:rsidRPr="00B46B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захоронения - 9,5 кв.м (3,8 м x 2,5 м);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на три места для семейного</w:t>
      </w:r>
      <w:r w:rsidR="00D71ADD" w:rsidRPr="00B46B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захоронения - 14 кв.м (5,6 м x 2,5 м);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на четыре места для семейного</w:t>
      </w:r>
      <w:r w:rsidR="00D71ADD" w:rsidRPr="00B46B8D">
        <w:rPr>
          <w:rFonts w:ascii="Times New Roman" w:hAnsi="Times New Roman" w:cs="Times New Roman"/>
          <w:sz w:val="28"/>
          <w:szCs w:val="28"/>
        </w:rPr>
        <w:t xml:space="preserve"> (родового)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захоронения - 19 кв.м (7,6 м x 2,5 м);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на пять мест для семейного </w:t>
      </w:r>
      <w:r w:rsidR="00D71ADD" w:rsidRPr="00B46B8D">
        <w:rPr>
          <w:rFonts w:ascii="Times New Roman" w:hAnsi="Times New Roman" w:cs="Times New Roman"/>
          <w:sz w:val="28"/>
          <w:szCs w:val="28"/>
        </w:rPr>
        <w:t xml:space="preserve">(родового) </w:t>
      </w:r>
      <w:r w:rsidRPr="00B46B8D">
        <w:rPr>
          <w:rFonts w:ascii="Times New Roman" w:hAnsi="Times New Roman" w:cs="Times New Roman"/>
          <w:sz w:val="28"/>
          <w:szCs w:val="28"/>
        </w:rPr>
        <w:t>захоронения - 25 кв.м (10,0 м x 2,5 м).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29</w:t>
      </w:r>
      <w:r w:rsidR="00A61696" w:rsidRPr="00B46B8D">
        <w:rPr>
          <w:rFonts w:ascii="Times New Roman" w:hAnsi="Times New Roman" w:cs="Times New Roman"/>
          <w:sz w:val="28"/>
          <w:szCs w:val="28"/>
        </w:rPr>
        <w:t>. Глубина могилы должна быть не менее 2 м.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30</w:t>
      </w:r>
      <w:r w:rsidR="00A61696" w:rsidRPr="00B46B8D">
        <w:rPr>
          <w:rFonts w:ascii="Times New Roman" w:hAnsi="Times New Roman" w:cs="Times New Roman"/>
          <w:sz w:val="28"/>
          <w:szCs w:val="28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31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отведенного земельного участка. </w:t>
      </w:r>
      <w:r w:rsidR="00E86A5D" w:rsidRPr="00B46B8D">
        <w:rPr>
          <w:rFonts w:ascii="Times New Roman" w:hAnsi="Times New Roman" w:cs="Times New Roman"/>
          <w:sz w:val="28"/>
          <w:szCs w:val="28"/>
        </w:rPr>
        <w:t>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>, установленные за пределами отведенного земельного участка, подлежат сносу.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может превышать 1,5 м. На участках почетных и воинских захоронений высота</w:t>
      </w:r>
      <w:r w:rsidR="00E86A5D" w:rsidRPr="00B46B8D">
        <w:rPr>
          <w:rFonts w:ascii="Times New Roman" w:hAnsi="Times New Roman" w:cs="Times New Roman"/>
          <w:sz w:val="28"/>
          <w:szCs w:val="28"/>
        </w:rPr>
        <w:t xml:space="preserve"> памятников, памятных знаков, надмогильных и мемориальных сооружений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не ограничена.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2</w:t>
      </w:r>
      <w:r w:rsidR="00A61696" w:rsidRPr="00B46B8D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3</w:t>
      </w:r>
      <w:r w:rsidR="00A61696" w:rsidRPr="00B46B8D">
        <w:rPr>
          <w:rFonts w:ascii="Times New Roman" w:hAnsi="Times New Roman" w:cs="Times New Roman"/>
          <w:sz w:val="28"/>
          <w:szCs w:val="28"/>
        </w:rPr>
        <w:t>. Надписи на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C7" w:rsidRPr="00B46B8D" w:rsidRDefault="00611915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="00C163C7" w:rsidRPr="00B46B8D">
        <w:rPr>
          <w:rFonts w:ascii="Times New Roman" w:hAnsi="Times New Roman" w:cs="Times New Roman"/>
          <w:sz w:val="28"/>
          <w:szCs w:val="28"/>
        </w:rPr>
        <w:t>, ПАМЯТНИКОВ, ПАМЯТНЫХ ЗНАКОВ, НАДМОГИЛЬНЫХ И МЕМОРИАЛЬНЫХ СООРУЖЕНИЙ</w:t>
      </w:r>
    </w:p>
    <w:p w:rsidR="00C163C7" w:rsidRPr="00B46B8D" w:rsidRDefault="00C163C7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4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B46B8D">
        <w:rPr>
          <w:rFonts w:ascii="Times New Roman" w:hAnsi="Times New Roman" w:cs="Times New Roman"/>
          <w:sz w:val="28"/>
          <w:szCs w:val="28"/>
        </w:rPr>
        <w:t>«</w:t>
      </w:r>
      <w:r w:rsidR="00A61696" w:rsidRPr="00B46B8D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B46B8D">
        <w:rPr>
          <w:rFonts w:ascii="Times New Roman" w:hAnsi="Times New Roman" w:cs="Times New Roman"/>
          <w:sz w:val="28"/>
          <w:szCs w:val="28"/>
        </w:rPr>
        <w:t>»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5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>памятниками, памятными знаками, надмогильными и мемориальными сооружениями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B46B8D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A61696" w:rsidRPr="00B46B8D">
        <w:rPr>
          <w:rFonts w:ascii="Times New Roman" w:hAnsi="Times New Roman" w:cs="Times New Roman"/>
          <w:sz w:val="28"/>
          <w:szCs w:val="28"/>
        </w:rPr>
        <w:t>, оказывающ</w:t>
      </w:r>
      <w:r w:rsidR="007534BE" w:rsidRPr="00B46B8D">
        <w:rPr>
          <w:rFonts w:ascii="Times New Roman" w:hAnsi="Times New Roman" w:cs="Times New Roman"/>
          <w:sz w:val="28"/>
          <w:szCs w:val="28"/>
        </w:rPr>
        <w:t>его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такие услуги</w:t>
      </w:r>
      <w:r w:rsidR="007534BE" w:rsidRPr="00B46B8D">
        <w:rPr>
          <w:rFonts w:ascii="Times New Roman" w:hAnsi="Times New Roman" w:cs="Times New Roman"/>
          <w:sz w:val="28"/>
          <w:szCs w:val="28"/>
        </w:rPr>
        <w:t xml:space="preserve"> на территории общественного кладбища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26EB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6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памятниками, памятными знаками, надмогильными и мемориальными сооружениями, </w:t>
      </w:r>
      <w:r w:rsidR="00A61696" w:rsidRPr="00B46B8D">
        <w:rPr>
          <w:rFonts w:ascii="Times New Roman" w:hAnsi="Times New Roman" w:cs="Times New Roman"/>
          <w:sz w:val="28"/>
          <w:szCs w:val="28"/>
        </w:rPr>
        <w:t>уборку и вынос мусора в специально отведенное место (контейнер) от места захоронения о</w:t>
      </w:r>
      <w:r w:rsidR="00A26EB6" w:rsidRPr="00B46B8D">
        <w:rPr>
          <w:rFonts w:ascii="Times New Roman" w:hAnsi="Times New Roman" w:cs="Times New Roman"/>
          <w:sz w:val="28"/>
          <w:szCs w:val="28"/>
        </w:rPr>
        <w:t>беспечивает уполномоченный орган.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B9121B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11915"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ПОРЯДОК ДЕЯТЕЛЬНОСТИ ОБЩЕСТВЕННОГО КЛАДБИЩА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7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Общественное кладбище открыто для посещений </w:t>
      </w:r>
      <w:r w:rsidR="00B83968">
        <w:rPr>
          <w:rFonts w:ascii="Times New Roman" w:hAnsi="Times New Roman" w:cs="Times New Roman"/>
          <w:sz w:val="28"/>
          <w:szCs w:val="28"/>
        </w:rPr>
        <w:t>круглогодично.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</w:t>
      </w:r>
      <w:r w:rsidR="007534BE" w:rsidRPr="00B46B8D">
        <w:rPr>
          <w:rFonts w:ascii="Times New Roman" w:hAnsi="Times New Roman" w:cs="Times New Roman"/>
          <w:sz w:val="28"/>
          <w:szCs w:val="28"/>
        </w:rPr>
        <w:t>8</w:t>
      </w:r>
      <w:r w:rsidR="00A61696" w:rsidRPr="00B46B8D">
        <w:rPr>
          <w:rFonts w:ascii="Times New Roman" w:hAnsi="Times New Roman" w:cs="Times New Roman"/>
          <w:sz w:val="28"/>
          <w:szCs w:val="28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B46B8D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39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Pr="00B46B8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61696" w:rsidRPr="00B46B8D">
        <w:rPr>
          <w:rFonts w:ascii="Times New Roman" w:hAnsi="Times New Roman" w:cs="Times New Roman"/>
          <w:sz w:val="28"/>
          <w:szCs w:val="28"/>
        </w:rPr>
        <w:t>кладбища посетителям запрещается: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1) осквернять, уничтожать, разрушать</w:t>
      </w:r>
      <w:r w:rsidR="00C163C7" w:rsidRPr="00B46B8D">
        <w:rPr>
          <w:rFonts w:ascii="Times New Roman" w:hAnsi="Times New Roman" w:cs="Times New Roman"/>
          <w:sz w:val="28"/>
          <w:szCs w:val="28"/>
        </w:rPr>
        <w:t xml:space="preserve"> места захоронения, памятники, памятные знаки, надмогильные и мемориальные сооружения</w:t>
      </w:r>
      <w:r w:rsidRPr="00B46B8D">
        <w:rPr>
          <w:rFonts w:ascii="Times New Roman" w:hAnsi="Times New Roman" w:cs="Times New Roman"/>
          <w:sz w:val="28"/>
          <w:szCs w:val="28"/>
        </w:rPr>
        <w:t>, оборудование общественного кладбища, засорять территорию;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2) повреждать или уничтожать зеленые насаждения;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3) выгуливать животных;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4) нарушать правила противопожарной охраны;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5) добывать песок и глину, резать дерн;</w:t>
      </w:r>
    </w:p>
    <w:p w:rsidR="00A61696" w:rsidRPr="00B46B8D" w:rsidRDefault="00A61696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B46B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46B8D">
        <w:rPr>
          <w:rFonts w:ascii="Times New Roman" w:hAnsi="Times New Roman" w:cs="Times New Roman"/>
          <w:sz w:val="28"/>
          <w:szCs w:val="28"/>
        </w:rPr>
        <w:t>;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7534BE" w:rsidRPr="00B46B8D">
        <w:rPr>
          <w:rFonts w:ascii="Times New Roman" w:hAnsi="Times New Roman" w:cs="Times New Roman"/>
          <w:sz w:val="28"/>
          <w:szCs w:val="28"/>
        </w:rPr>
        <w:t>0</w:t>
      </w:r>
      <w:r w:rsidR="00A61696" w:rsidRPr="00B46B8D">
        <w:rPr>
          <w:rFonts w:ascii="Times New Roman" w:hAnsi="Times New Roman" w:cs="Times New Roman"/>
          <w:sz w:val="28"/>
          <w:szCs w:val="28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  <w:r w:rsidRPr="00B46B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ПРАВИЛА ДВИЖЕНИЯ ТРАНСПОРТНЫХ СРЕДСТВ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ПО ТЕРРИТОРИИ ОБЩЕСТВЕННОГО КЛАДБИЩА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7534BE" w:rsidRPr="00B46B8D">
        <w:rPr>
          <w:rFonts w:ascii="Times New Roman" w:hAnsi="Times New Roman" w:cs="Times New Roman"/>
          <w:sz w:val="28"/>
          <w:szCs w:val="28"/>
        </w:rPr>
        <w:t>1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830715" w:rsidRPr="00B46B8D">
        <w:rPr>
          <w:rFonts w:ascii="Times New Roman" w:hAnsi="Times New Roman" w:cs="Times New Roman"/>
          <w:sz w:val="28"/>
          <w:szCs w:val="28"/>
        </w:rPr>
        <w:t>Транспортное средство, на котором осуществляется перевозка гроба с телом,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7534BE" w:rsidRPr="00B46B8D">
        <w:rPr>
          <w:rFonts w:ascii="Times New Roman" w:hAnsi="Times New Roman" w:cs="Times New Roman"/>
          <w:sz w:val="28"/>
          <w:szCs w:val="28"/>
        </w:rPr>
        <w:t>2</w:t>
      </w:r>
      <w:r w:rsidR="00A61696" w:rsidRPr="00B46B8D">
        <w:rPr>
          <w:rFonts w:ascii="Times New Roman" w:hAnsi="Times New Roman" w:cs="Times New Roman"/>
          <w:sz w:val="28"/>
          <w:szCs w:val="28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7534BE" w:rsidRPr="00B46B8D">
        <w:rPr>
          <w:rFonts w:ascii="Times New Roman" w:hAnsi="Times New Roman" w:cs="Times New Roman"/>
          <w:sz w:val="28"/>
          <w:szCs w:val="28"/>
        </w:rPr>
        <w:t>3</w:t>
      </w:r>
      <w:r w:rsidR="00A61696" w:rsidRPr="00B46B8D">
        <w:rPr>
          <w:rFonts w:ascii="Times New Roman" w:hAnsi="Times New Roman" w:cs="Times New Roman"/>
          <w:sz w:val="28"/>
          <w:szCs w:val="28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1915" w:rsidRPr="00B46B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11915" w:rsidRPr="00B46B8D">
        <w:rPr>
          <w:rFonts w:ascii="Times New Roman" w:hAnsi="Times New Roman" w:cs="Times New Roman"/>
          <w:sz w:val="28"/>
          <w:szCs w:val="28"/>
        </w:rPr>
        <w:t xml:space="preserve">. </w:t>
      </w:r>
      <w:r w:rsidR="00A61696" w:rsidRPr="00B46B8D">
        <w:rPr>
          <w:rFonts w:ascii="Times New Roman" w:hAnsi="Times New Roman" w:cs="Times New Roman"/>
          <w:sz w:val="28"/>
          <w:szCs w:val="28"/>
        </w:rPr>
        <w:t>ПОРЯДОК СОДЕРЖАНИЯ ОБЩЕСТВЕННОГО КЛАДБИЩА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B46B8D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4</w:t>
      </w:r>
      <w:r w:rsidR="007534BE" w:rsidRPr="00B46B8D">
        <w:rPr>
          <w:rFonts w:ascii="Times New Roman" w:hAnsi="Times New Roman" w:cs="Times New Roman"/>
          <w:sz w:val="28"/>
          <w:szCs w:val="28"/>
        </w:rPr>
        <w:t>4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B46B8D">
        <w:rPr>
          <w:rFonts w:ascii="Times New Roman" w:hAnsi="Times New Roman" w:cs="Times New Roman"/>
          <w:sz w:val="28"/>
          <w:szCs w:val="28"/>
        </w:rPr>
        <w:t>5 апреля 2013 года №</w:t>
      </w:r>
      <w:r w:rsidR="00A61696" w:rsidRPr="00B46B8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2805" w:rsidRPr="00B46B8D">
        <w:rPr>
          <w:rFonts w:ascii="Times New Roman" w:hAnsi="Times New Roman" w:cs="Times New Roman"/>
          <w:sz w:val="28"/>
          <w:szCs w:val="28"/>
        </w:rPr>
        <w:t>«</w:t>
      </w:r>
      <w:r w:rsidR="00A61696" w:rsidRPr="00B46B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B46B8D">
        <w:rPr>
          <w:rFonts w:ascii="Times New Roman" w:hAnsi="Times New Roman" w:cs="Times New Roman"/>
          <w:sz w:val="28"/>
          <w:szCs w:val="28"/>
        </w:rPr>
        <w:t>»</w:t>
      </w:r>
      <w:r w:rsidR="00A61696" w:rsidRPr="00B46B8D">
        <w:rPr>
          <w:rFonts w:ascii="Times New Roman" w:hAnsi="Times New Roman" w:cs="Times New Roman"/>
          <w:sz w:val="28"/>
          <w:szCs w:val="28"/>
        </w:rPr>
        <w:t>.</w:t>
      </w:r>
    </w:p>
    <w:p w:rsidR="00A61696" w:rsidRPr="00B46B8D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 об организации похоронного дела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территории ____________ муниципального образования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</w:rPr>
      </w:pPr>
      <w:r w:rsidRPr="00B46B8D">
        <w:rPr>
          <w:rFonts w:ascii="Times New Roman" w:hAnsi="Times New Roman"/>
          <w:b/>
          <w:i/>
          <w:kern w:val="2"/>
          <w:sz w:val="28"/>
          <w:szCs w:val="28"/>
        </w:rPr>
        <w:t>(ДЛЯ ПРИМЕРА)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УДОСТОВЕРЕНИЕ О ЗАХОРОНЕНИИ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«____»__________ 20___г.</w:t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</w:r>
      <w:r w:rsidRPr="00B46B8D">
        <w:rPr>
          <w:rFonts w:ascii="Times New Roman" w:hAnsi="Times New Roman"/>
          <w:kern w:val="2"/>
          <w:sz w:val="28"/>
          <w:szCs w:val="28"/>
        </w:rPr>
        <w:tab/>
        <w:t>№_________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АДМИНИСТРАЦИЯ __________ МУНИЦИПАЛЬНОГО ОБРАЗОВАНИЯ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2"/>
          <w:sz w:val="28"/>
          <w:szCs w:val="28"/>
        </w:rPr>
      </w:pPr>
      <w:r w:rsidRPr="00B46B8D">
        <w:rPr>
          <w:rFonts w:ascii="Times New Roman" w:hAnsi="Times New Roman"/>
          <w:i/>
          <w:kern w:val="2"/>
          <w:sz w:val="28"/>
          <w:szCs w:val="28"/>
        </w:rPr>
        <w:t>(указываются реквизиты местной администрации: адрес, телефон)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Дата погребения _______________________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B8D">
        <w:rPr>
          <w:rFonts w:ascii="Times New Roman" w:hAnsi="Times New Roman"/>
          <w:sz w:val="28"/>
          <w:szCs w:val="28"/>
        </w:rPr>
        <w:t>Участок земли ________________ (указывается одноместный (двух или более) участок для захоронения).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Глава _______________ муниципального образования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 xml:space="preserve">________________________ (Фамилия, инициалы, подпись) 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МП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------------------------------------------------------------------------------------------------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B46B8D">
        <w:rPr>
          <w:rFonts w:ascii="Times New Roman" w:hAnsi="Times New Roman"/>
          <w:i/>
          <w:kern w:val="2"/>
          <w:sz w:val="28"/>
          <w:szCs w:val="28"/>
        </w:rPr>
        <w:t>Корешок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lastRenderedPageBreak/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 об организации похоронного дела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B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территории ____________ муниципального образования</w:t>
      </w:r>
    </w:p>
    <w:p w:rsidR="00CD0DD9" w:rsidRPr="00B46B8D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8D">
        <w:rPr>
          <w:rFonts w:ascii="Times New Roman" w:hAnsi="Times New Roman"/>
          <w:kern w:val="2"/>
          <w:sz w:val="28"/>
          <w:szCs w:val="28"/>
        </w:rPr>
        <w:t>ФОРМА КНИГИ УЧЕТА (РЕГИСТРАЦИИ) ЗАХОРОНЕНИЙ</w:t>
      </w:r>
    </w:p>
    <w:p w:rsidR="00CD0DD9" w:rsidRPr="00B46B8D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044"/>
        <w:gridCol w:w="867"/>
        <w:gridCol w:w="864"/>
        <w:gridCol w:w="682"/>
        <w:gridCol w:w="1046"/>
        <w:gridCol w:w="1190"/>
        <w:gridCol w:w="1403"/>
        <w:gridCol w:w="1237"/>
        <w:gridCol w:w="1237"/>
      </w:tblGrid>
      <w:tr w:rsidR="00B46B8D" w:rsidRPr="00B46B8D" w:rsidTr="00DA3191"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ФИО умершего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04E72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6B8D">
              <w:rPr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B46B8D">
              <w:rPr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6B8D" w:rsidRPr="00B46B8D" w:rsidTr="00DA3191"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B46B8D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D0DD9" w:rsidRPr="00B46B8D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CD0DD9" w:rsidRPr="00B46B8D" w:rsidSect="00624D5E">
      <w:footnotePr>
        <w:numRestart w:val="eachPage"/>
      </w:footnotePr>
      <w:pgSz w:w="11905" w:h="16838"/>
      <w:pgMar w:top="709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58" w:rsidRDefault="00EC5A58" w:rsidP="00AA4967">
      <w:pPr>
        <w:spacing w:after="0" w:line="240" w:lineRule="auto"/>
      </w:pPr>
      <w:r>
        <w:separator/>
      </w:r>
    </w:p>
  </w:endnote>
  <w:endnote w:type="continuationSeparator" w:id="0">
    <w:p w:rsidR="00EC5A58" w:rsidRDefault="00EC5A58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58" w:rsidRDefault="00EC5A58" w:rsidP="00AA4967">
      <w:pPr>
        <w:spacing w:after="0" w:line="240" w:lineRule="auto"/>
      </w:pPr>
      <w:r>
        <w:separator/>
      </w:r>
    </w:p>
  </w:footnote>
  <w:footnote w:type="continuationSeparator" w:id="0">
    <w:p w:rsidR="00EC5A58" w:rsidRDefault="00EC5A58" w:rsidP="00AA4967">
      <w:pPr>
        <w:spacing w:after="0" w:line="240" w:lineRule="auto"/>
      </w:pPr>
      <w:r>
        <w:continuationSeparator/>
      </w:r>
    </w:p>
  </w:footnote>
  <w:footnote w:id="1">
    <w:p w:rsidR="00862F00" w:rsidRPr="00B46B8D" w:rsidRDefault="00862F00">
      <w:pPr>
        <w:pStyle w:val="a3"/>
      </w:pPr>
      <w:r w:rsidRPr="00B46B8D">
        <w:rPr>
          <w:rStyle w:val="a5"/>
        </w:rPr>
        <w:footnoteRef/>
      </w:r>
      <w:r w:rsidRPr="00B46B8D">
        <w:t xml:space="preserve"> В муниципальн</w:t>
      </w:r>
      <w:r w:rsidR="00854151" w:rsidRPr="00B46B8D">
        <w:t>ом</w:t>
      </w:r>
      <w:r w:rsidRPr="00B46B8D">
        <w:t xml:space="preserve"> образовани</w:t>
      </w:r>
      <w:r w:rsidR="00854151" w:rsidRPr="00B46B8D">
        <w:t>и</w:t>
      </w:r>
      <w:r w:rsidRPr="00B46B8D">
        <w:t xml:space="preserve">, в </w:t>
      </w:r>
      <w:r w:rsidR="00B7270E" w:rsidRPr="00B46B8D">
        <w:t>котор</w:t>
      </w:r>
      <w:r w:rsidR="00854151" w:rsidRPr="00B46B8D">
        <w:t>ом</w:t>
      </w:r>
      <w:r w:rsidR="00B7270E" w:rsidRPr="00B46B8D">
        <w:t xml:space="preserve"> в установленном законодательством порядке создан</w:t>
      </w:r>
      <w:r w:rsidR="00854151" w:rsidRPr="00B46B8D">
        <w:t>а</w:t>
      </w:r>
      <w:r w:rsidR="00B7270E" w:rsidRPr="00B46B8D">
        <w:t xml:space="preserve"> специализированн</w:t>
      </w:r>
      <w:r w:rsidR="00854151" w:rsidRPr="00B46B8D">
        <w:t>ая</w:t>
      </w:r>
      <w:r w:rsidR="00B7270E" w:rsidRPr="00B46B8D">
        <w:t xml:space="preserve"> служб</w:t>
      </w:r>
      <w:r w:rsidR="00854151" w:rsidRPr="00B46B8D">
        <w:t>а</w:t>
      </w:r>
      <w:r w:rsidR="00B7270E" w:rsidRPr="00B46B8D">
        <w:t xml:space="preserve"> по вопросам похоронного дела, указывается, что организация похоронного дела на территории муниципального образования осуществляется администрацией муниципального образования через специализированную службу по вопросам похоронного дела.</w:t>
      </w:r>
    </w:p>
  </w:footnote>
  <w:footnote w:id="2">
    <w:p w:rsidR="00B9121B" w:rsidRDefault="00B9121B" w:rsidP="00B9121B">
      <w:pPr>
        <w:pStyle w:val="a3"/>
      </w:pPr>
      <w:r>
        <w:rPr>
          <w:rStyle w:val="a5"/>
        </w:rPr>
        <w:footnoteRef/>
      </w:r>
      <w:r>
        <w:t xml:space="preserve"> Способы погребения указываются в соответствии со статьей 3 Федерального закона № 8-ФЗ.Здесь и далее по тексту Положения урегулированы вопросы применительно к</w:t>
      </w:r>
      <w:r w:rsidR="00624D5E">
        <w:t xml:space="preserve"> </w:t>
      </w:r>
      <w:r>
        <w:t>способу погребения</w:t>
      </w:r>
      <w:r w:rsidR="00135C64">
        <w:t xml:space="preserve"> - </w:t>
      </w:r>
      <w:r>
        <w:t>предание тела (останков) умершего земле (захоронение в могилу).</w:t>
      </w:r>
    </w:p>
  </w:footnote>
  <w:footnote w:id="3">
    <w:p w:rsidR="00CE3C70" w:rsidRPr="00B46B8D" w:rsidRDefault="00CE3C70">
      <w:pPr>
        <w:pStyle w:val="a3"/>
      </w:pPr>
      <w:r w:rsidRPr="00B46B8D">
        <w:rPr>
          <w:rStyle w:val="a5"/>
        </w:rPr>
        <w:footnoteRef/>
      </w:r>
      <w:r w:rsidR="00401E83" w:rsidRPr="00B46B8D">
        <w:t>Данная норма у</w:t>
      </w:r>
      <w:r w:rsidRPr="00B46B8D">
        <w:t xml:space="preserve">казывается, если в муниципальном образовании планируется создание </w:t>
      </w:r>
      <w:r w:rsidR="00401E83" w:rsidRPr="00B46B8D">
        <w:t>с</w:t>
      </w:r>
      <w:r w:rsidRPr="00B46B8D">
        <w:t>пециализированной службы по вопросам похоронного дела.</w:t>
      </w:r>
    </w:p>
  </w:footnote>
  <w:footnote w:id="4">
    <w:p w:rsidR="00B74C6C" w:rsidRPr="00B46B8D" w:rsidRDefault="00B74C6C">
      <w:pPr>
        <w:pStyle w:val="a3"/>
      </w:pPr>
      <w:r w:rsidRPr="00B46B8D">
        <w:rPr>
          <w:rStyle w:val="a5"/>
        </w:rPr>
        <w:footnoteRef/>
      </w:r>
      <w:r w:rsidRPr="00B46B8D">
        <w:t xml:space="preserve"> Настоящий раздел указывается,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  <w:footnote w:id="5">
    <w:p w:rsidR="008330F7" w:rsidRPr="00B46B8D" w:rsidRDefault="008330F7">
      <w:pPr>
        <w:pStyle w:val="a3"/>
      </w:pPr>
      <w:r w:rsidRPr="00B46B8D">
        <w:rPr>
          <w:rStyle w:val="a5"/>
        </w:rPr>
        <w:footnoteRef/>
      </w:r>
      <w:r w:rsidRPr="00B46B8D">
        <w:t xml:space="preserve"> В случае, если в муниципальном образовании в установленном законодательством порядке создана специализированная служба по вопросам похоронного дела, указывается, что ответственность за погребение умерших и оказание услуг по погребению на общественном кладбище возлагается на специализированную службу по вопросам похоронного дела, ины</w:t>
      </w:r>
      <w:r w:rsidR="00D75F20" w:rsidRPr="00B46B8D">
        <w:t>е</w:t>
      </w:r>
      <w:r w:rsidRPr="00B46B8D">
        <w:t xml:space="preserve"> хозяйствующи</w:t>
      </w:r>
      <w:r w:rsidR="00D75F20" w:rsidRPr="00B46B8D">
        <w:t>е</w:t>
      </w:r>
      <w:r w:rsidRPr="00B46B8D">
        <w:t xml:space="preserve"> субъект</w:t>
      </w:r>
      <w:r w:rsidR="00D75F20" w:rsidRPr="00B46B8D">
        <w:t>ы</w:t>
      </w:r>
      <w:r w:rsidRPr="00B46B8D">
        <w:t xml:space="preserve"> в указанной сфере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04E7"/>
    <w:rsid w:val="0054201E"/>
    <w:rsid w:val="00544E0C"/>
    <w:rsid w:val="005551C8"/>
    <w:rsid w:val="00557DC7"/>
    <w:rsid w:val="00560488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24D5E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27F80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B5238"/>
    <w:rsid w:val="008C12D4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02944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83968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37A46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438F"/>
    <w:rsid w:val="00DC7F9E"/>
    <w:rsid w:val="00DD7027"/>
    <w:rsid w:val="00DE318D"/>
    <w:rsid w:val="00DF43A3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A58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A31C-6143-45BE-A692-9D9099DD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102</cp:revision>
  <cp:lastPrinted>2018-06-27T00:39:00Z</cp:lastPrinted>
  <dcterms:created xsi:type="dcterms:W3CDTF">2015-09-15T07:48:00Z</dcterms:created>
  <dcterms:modified xsi:type="dcterms:W3CDTF">2018-06-27T00:40:00Z</dcterms:modified>
</cp:coreProperties>
</file>